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96" w:rsidRPr="000C5C96" w:rsidRDefault="000C5C96" w:rsidP="000C5C96">
      <w:pPr>
        <w:rPr>
          <w:rFonts w:ascii="Arial" w:hAnsi="Arial" w:cs="Arial"/>
          <w:sz w:val="24"/>
          <w:szCs w:val="24"/>
        </w:rPr>
      </w:pPr>
      <w:r>
        <w:rPr>
          <w:rFonts w:ascii="Arial" w:hAnsi="Arial" w:cs="Arial"/>
          <w:b/>
          <w:sz w:val="32"/>
          <w:szCs w:val="32"/>
        </w:rPr>
        <w:t>South Wootton Parish Council Equality P</w:t>
      </w:r>
      <w:r w:rsidRPr="000C5C96">
        <w:rPr>
          <w:rFonts w:ascii="Arial" w:hAnsi="Arial" w:cs="Arial"/>
          <w:b/>
          <w:sz w:val="32"/>
          <w:szCs w:val="32"/>
        </w:rPr>
        <w:t>olicy</w:t>
      </w: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South Wootton Parish Council is committed to eliminating discrimination and encouraging diversity amongst our workforce. Our aim is that our workforce will be truly representative of all sections of society and each employee feels respected and able to give of their best.</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To that end the purpose of this policy is to provide equality and fairness for all in our employment and not to discriminate on grounds of gender, gender reassignment, marital status (including civil partnerships), race, ethnic origin, colour, nationality, national origin, disability, sexual orientation, religion or age. We oppose all forms of unlawful and unfair discrimination.</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w:t>
      </w:r>
    </w:p>
    <w:p w:rsidR="000C5C96" w:rsidRP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talents</w:t>
      </w:r>
      <w:proofErr w:type="gramEnd"/>
      <w:r w:rsidRPr="000C5C96">
        <w:rPr>
          <w:rFonts w:ascii="Arial" w:hAnsi="Arial" w:cs="Arial"/>
          <w:sz w:val="24"/>
          <w:szCs w:val="24"/>
        </w:rPr>
        <w:t xml:space="preserve"> and resources of the workforce will be fully utilised to maximise the efficiency of the organisation.</w:t>
      </w:r>
    </w:p>
    <w:p w:rsidR="000C5C96" w:rsidRPr="000C5C96" w:rsidRDefault="000C5C96" w:rsidP="000C5C96">
      <w:pPr>
        <w:pStyle w:val="NoSpacing"/>
        <w:jc w:val="both"/>
        <w:rPr>
          <w:rFonts w:ascii="Arial" w:hAnsi="Arial" w:cs="Arial"/>
          <w:sz w:val="24"/>
          <w:szCs w:val="24"/>
        </w:rPr>
      </w:pPr>
    </w:p>
    <w:p w:rsidR="000C5C96" w:rsidRDefault="000C5C96" w:rsidP="000C5C96">
      <w:pPr>
        <w:pStyle w:val="NoSpacing"/>
        <w:jc w:val="both"/>
        <w:rPr>
          <w:rFonts w:ascii="Arial" w:hAnsi="Arial" w:cs="Arial"/>
          <w:sz w:val="24"/>
          <w:szCs w:val="24"/>
        </w:rPr>
      </w:pPr>
      <w:r w:rsidRPr="000C5C96">
        <w:rPr>
          <w:rFonts w:ascii="Arial" w:hAnsi="Arial" w:cs="Arial"/>
          <w:sz w:val="24"/>
          <w:szCs w:val="24"/>
        </w:rPr>
        <w:t>Our commitment:</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Pr="000C5C96">
        <w:rPr>
          <w:rFonts w:ascii="Arial" w:hAnsi="Arial" w:cs="Arial"/>
          <w:sz w:val="24"/>
          <w:szCs w:val="24"/>
        </w:rPr>
        <w:t>To</w:t>
      </w:r>
      <w:proofErr w:type="gramEnd"/>
      <w:r w:rsidRPr="000C5C96">
        <w:rPr>
          <w:rFonts w:ascii="Arial" w:hAnsi="Arial" w:cs="Arial"/>
          <w:sz w:val="24"/>
          <w:szCs w:val="24"/>
        </w:rPr>
        <w:t xml:space="preserve"> create an environment in which individual differences and the</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contributions</w:t>
      </w:r>
      <w:proofErr w:type="gramEnd"/>
      <w:r w:rsidRPr="000C5C96">
        <w:rPr>
          <w:rFonts w:ascii="Arial" w:hAnsi="Arial" w:cs="Arial"/>
          <w:sz w:val="24"/>
          <w:szCs w:val="24"/>
        </w:rPr>
        <w:t xml:space="preserve"> of all our staff are recognised and valued.</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Pr="000C5C96">
        <w:rPr>
          <w:rFonts w:ascii="Arial" w:hAnsi="Arial" w:cs="Arial"/>
          <w:sz w:val="24"/>
          <w:szCs w:val="24"/>
        </w:rPr>
        <w:t>Every</w:t>
      </w:r>
      <w:proofErr w:type="gramEnd"/>
      <w:r w:rsidRPr="000C5C96">
        <w:rPr>
          <w:rFonts w:ascii="Arial" w:hAnsi="Arial" w:cs="Arial"/>
          <w:sz w:val="24"/>
          <w:szCs w:val="24"/>
        </w:rPr>
        <w:t xml:space="preserve"> employee is entitled to a working environment that promotes</w:t>
      </w:r>
    </w:p>
    <w:p w:rsidR="000C5C96" w:rsidRP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dignity</w:t>
      </w:r>
      <w:proofErr w:type="gramEnd"/>
      <w:r w:rsidRPr="000C5C96">
        <w:rPr>
          <w:rFonts w:ascii="Arial" w:hAnsi="Arial" w:cs="Arial"/>
          <w:sz w:val="24"/>
          <w:szCs w:val="24"/>
        </w:rPr>
        <w:t xml:space="preserve"> and respect to all. No form of intimidation, bullying or</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harassment</w:t>
      </w:r>
      <w:proofErr w:type="gramEnd"/>
      <w:r w:rsidRPr="000C5C96">
        <w:rPr>
          <w:rFonts w:ascii="Arial" w:hAnsi="Arial" w:cs="Arial"/>
          <w:sz w:val="24"/>
          <w:szCs w:val="24"/>
        </w:rPr>
        <w:t xml:space="preserve"> will be tolerated.</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Training, development and progression opportunities are available to</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all</w:t>
      </w:r>
      <w:proofErr w:type="gramEnd"/>
      <w:r w:rsidRPr="000C5C96">
        <w:rPr>
          <w:rFonts w:ascii="Arial" w:hAnsi="Arial" w:cs="Arial"/>
          <w:sz w:val="24"/>
          <w:szCs w:val="24"/>
        </w:rPr>
        <w:t xml:space="preserve"> staff.</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Equality in the workplace is good management practice and makes</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sound</w:t>
      </w:r>
      <w:proofErr w:type="gramEnd"/>
      <w:r w:rsidRPr="000C5C96">
        <w:rPr>
          <w:rFonts w:ascii="Arial" w:hAnsi="Arial" w:cs="Arial"/>
          <w:sz w:val="24"/>
          <w:szCs w:val="24"/>
        </w:rPr>
        <w:t xml:space="preserve"> business sense.</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●We will review all our employment practices and procedures to</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ensure</w:t>
      </w:r>
      <w:proofErr w:type="gramEnd"/>
      <w:r w:rsidRPr="000C5C96">
        <w:rPr>
          <w:rFonts w:ascii="Arial" w:hAnsi="Arial" w:cs="Arial"/>
          <w:sz w:val="24"/>
          <w:szCs w:val="24"/>
        </w:rPr>
        <w:t xml:space="preserve"> fairness.</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Breaches of our equality policy will be regarded as misconduct and</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could</w:t>
      </w:r>
      <w:proofErr w:type="gramEnd"/>
      <w:r w:rsidRPr="000C5C96">
        <w:rPr>
          <w:rFonts w:ascii="Arial" w:hAnsi="Arial" w:cs="Arial"/>
          <w:sz w:val="24"/>
          <w:szCs w:val="24"/>
        </w:rPr>
        <w:t xml:space="preserve"> lead to disciplinary proceedings.</w:t>
      </w:r>
    </w:p>
    <w:p w:rsidR="000C5C96" w:rsidRPr="000C5C96" w:rsidRDefault="000C5C96" w:rsidP="000C5C96">
      <w:pPr>
        <w:pStyle w:val="NoSpacing"/>
        <w:jc w:val="both"/>
        <w:rPr>
          <w:rFonts w:ascii="Arial" w:hAnsi="Arial" w:cs="Arial"/>
          <w:sz w:val="24"/>
          <w:szCs w:val="24"/>
        </w:rPr>
      </w:pPr>
    </w:p>
    <w:p w:rsidR="000C5C9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Pr="000C5C96">
        <w:rPr>
          <w:rFonts w:ascii="Arial" w:hAnsi="Arial" w:cs="Arial"/>
          <w:sz w:val="24"/>
          <w:szCs w:val="24"/>
        </w:rPr>
        <w:t>T</w:t>
      </w:r>
      <w:r w:rsidR="00644B5E">
        <w:rPr>
          <w:rFonts w:ascii="Arial" w:hAnsi="Arial" w:cs="Arial"/>
          <w:sz w:val="24"/>
          <w:szCs w:val="24"/>
        </w:rPr>
        <w:t>his</w:t>
      </w:r>
      <w:proofErr w:type="gramEnd"/>
      <w:r w:rsidR="00644B5E">
        <w:rPr>
          <w:rFonts w:ascii="Arial" w:hAnsi="Arial" w:cs="Arial"/>
          <w:sz w:val="24"/>
          <w:szCs w:val="24"/>
        </w:rPr>
        <w:t xml:space="preserve"> policy is fully supported by South Wootton Parish Council</w:t>
      </w:r>
      <w:r w:rsidRPr="000C5C96">
        <w:rPr>
          <w:rFonts w:ascii="Arial" w:hAnsi="Arial" w:cs="Arial"/>
          <w:sz w:val="24"/>
          <w:szCs w:val="24"/>
        </w:rPr>
        <w:t>.</w:t>
      </w:r>
    </w:p>
    <w:p w:rsidR="000C5C96" w:rsidRPr="000C5C96" w:rsidRDefault="000C5C96" w:rsidP="000C5C96">
      <w:pPr>
        <w:pStyle w:val="NoSpacing"/>
        <w:jc w:val="both"/>
        <w:rPr>
          <w:rFonts w:ascii="Arial" w:hAnsi="Arial" w:cs="Arial"/>
          <w:sz w:val="24"/>
          <w:szCs w:val="24"/>
        </w:rPr>
      </w:pPr>
    </w:p>
    <w:p w:rsidR="00C5628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Pr="000C5C96">
        <w:rPr>
          <w:rFonts w:ascii="Arial" w:hAnsi="Arial" w:cs="Arial"/>
          <w:sz w:val="24"/>
          <w:szCs w:val="24"/>
        </w:rPr>
        <w:t>The</w:t>
      </w:r>
      <w:proofErr w:type="gramEnd"/>
      <w:r w:rsidRPr="000C5C96">
        <w:rPr>
          <w:rFonts w:ascii="Arial" w:hAnsi="Arial" w:cs="Arial"/>
          <w:sz w:val="24"/>
          <w:szCs w:val="24"/>
        </w:rPr>
        <w:t xml:space="preserve"> policy will be</w:t>
      </w:r>
      <w:r w:rsidR="00465518">
        <w:rPr>
          <w:rFonts w:ascii="Arial" w:hAnsi="Arial" w:cs="Arial"/>
          <w:sz w:val="24"/>
          <w:szCs w:val="24"/>
        </w:rPr>
        <w:t xml:space="preserve"> monitored and reviewed on a three year cycle unless legislative changes are required</w:t>
      </w:r>
      <w:r w:rsidRPr="000C5C96">
        <w:rPr>
          <w:rFonts w:ascii="Arial" w:hAnsi="Arial" w:cs="Arial"/>
          <w:sz w:val="24"/>
          <w:szCs w:val="24"/>
        </w:rPr>
        <w:t>.</w:t>
      </w:r>
    </w:p>
    <w:p w:rsidR="00465518" w:rsidRDefault="00465518" w:rsidP="000C5C96">
      <w:pPr>
        <w:pStyle w:val="NoSpacing"/>
        <w:jc w:val="both"/>
        <w:rPr>
          <w:rFonts w:ascii="Arial" w:hAnsi="Arial" w:cs="Arial"/>
          <w:sz w:val="24"/>
          <w:szCs w:val="24"/>
        </w:rPr>
      </w:pPr>
    </w:p>
    <w:p w:rsidR="00465518" w:rsidRDefault="00465518" w:rsidP="000C5C96">
      <w:pPr>
        <w:pStyle w:val="NoSpacing"/>
        <w:jc w:val="both"/>
        <w:rPr>
          <w:rFonts w:ascii="Arial" w:hAnsi="Arial" w:cs="Arial"/>
          <w:sz w:val="24"/>
          <w:szCs w:val="24"/>
        </w:rPr>
      </w:pPr>
      <w:r>
        <w:rPr>
          <w:rFonts w:ascii="Arial" w:hAnsi="Arial" w:cs="Arial"/>
          <w:sz w:val="24"/>
          <w:szCs w:val="24"/>
        </w:rPr>
        <w:t>Adopted November 2015</w:t>
      </w:r>
    </w:p>
    <w:p w:rsidR="00465518" w:rsidRDefault="00465518" w:rsidP="000C5C96">
      <w:pPr>
        <w:pStyle w:val="NoSpacing"/>
        <w:jc w:val="both"/>
        <w:rPr>
          <w:rFonts w:ascii="Arial" w:hAnsi="Arial" w:cs="Arial"/>
          <w:sz w:val="24"/>
          <w:szCs w:val="24"/>
        </w:rPr>
      </w:pPr>
      <w:r>
        <w:rPr>
          <w:rFonts w:ascii="Arial" w:hAnsi="Arial" w:cs="Arial"/>
          <w:sz w:val="24"/>
          <w:szCs w:val="24"/>
        </w:rPr>
        <w:t>Reviewed (Amended) May 2017</w:t>
      </w:r>
      <w:r>
        <w:rPr>
          <w:rFonts w:ascii="Arial" w:hAnsi="Arial" w:cs="Arial"/>
          <w:sz w:val="24"/>
          <w:szCs w:val="24"/>
        </w:rPr>
        <w:tab/>
      </w:r>
      <w:r>
        <w:rPr>
          <w:rFonts w:ascii="Arial" w:hAnsi="Arial" w:cs="Arial"/>
          <w:sz w:val="24"/>
          <w:szCs w:val="24"/>
        </w:rPr>
        <w:tab/>
        <w:t>Signed ………………………………….</w:t>
      </w:r>
      <w:bookmarkStart w:id="0" w:name="_GoBack"/>
      <w:bookmarkEnd w:id="0"/>
    </w:p>
    <w:p w:rsidR="00465518" w:rsidRPr="000C5C96" w:rsidRDefault="00465518" w:rsidP="000C5C96">
      <w:pPr>
        <w:pStyle w:val="NoSpacing"/>
        <w:jc w:val="both"/>
        <w:rPr>
          <w:rFonts w:ascii="Arial" w:hAnsi="Arial" w:cs="Arial"/>
          <w:sz w:val="24"/>
          <w:szCs w:val="24"/>
        </w:rPr>
      </w:pPr>
      <w:r>
        <w:rPr>
          <w:rFonts w:ascii="Arial" w:hAnsi="Arial" w:cs="Arial"/>
          <w:sz w:val="24"/>
          <w:szCs w:val="24"/>
        </w:rPr>
        <w:t>Date of next review May 2020</w:t>
      </w:r>
    </w:p>
    <w:sectPr w:rsidR="00465518" w:rsidRPr="000C5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96"/>
    <w:rsid w:val="000C5C96"/>
    <w:rsid w:val="00465518"/>
    <w:rsid w:val="00644B5E"/>
    <w:rsid w:val="00C5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C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3</cp:revision>
  <dcterms:created xsi:type="dcterms:W3CDTF">2015-09-08T10:53:00Z</dcterms:created>
  <dcterms:modified xsi:type="dcterms:W3CDTF">2017-05-04T10:03:00Z</dcterms:modified>
</cp:coreProperties>
</file>